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93A92">
      <w:pPr>
        <w:jc w:val="center"/>
        <w:rPr>
          <w:b/>
          <w:bCs/>
          <w:sz w:val="28"/>
          <w:szCs w:val="28"/>
        </w:rPr>
      </w:pPr>
      <w:bookmarkStart w:id="0" w:name="_GoBack"/>
      <w:r>
        <w:rPr>
          <w:rFonts w:hint="eastAsia"/>
          <w:b/>
          <w:bCs/>
          <w:sz w:val="28"/>
          <w:szCs w:val="28"/>
        </w:rPr>
        <w:t>入党指南</w:t>
      </w:r>
    </w:p>
    <w:bookmarkEnd w:id="0"/>
    <w:p w14:paraId="4BF8CE60">
      <w:pPr>
        <w:rPr>
          <w:rFonts w:ascii="Times New Roman" w:hAnsi="Times New Roman" w:eastAsia="宋体" w:cs="Times New Roman"/>
          <w:b/>
          <w:bCs/>
          <w:szCs w:val="21"/>
        </w:rPr>
      </w:pPr>
    </w:p>
    <w:p w14:paraId="231222D3">
      <w:pPr>
        <w:rPr>
          <w:rFonts w:ascii="Times New Roman" w:hAnsi="Times New Roman" w:eastAsia="宋体" w:cs="Times New Roman"/>
          <w:b/>
          <w:bCs/>
          <w:szCs w:val="21"/>
        </w:rPr>
      </w:pPr>
      <w:r>
        <w:rPr>
          <w:rFonts w:ascii="Times New Roman" w:hAnsi="Times New Roman" w:eastAsia="宋体" w:cs="Times New Roman"/>
          <w:b/>
          <w:bCs/>
          <w:szCs w:val="21"/>
        </w:rPr>
        <w:t>一、入党条件</w:t>
      </w:r>
    </w:p>
    <w:p w14:paraId="09CECC5A">
      <w:pPr>
        <w:rPr>
          <w:rFonts w:ascii="Times New Roman" w:hAnsi="Times New Roman" w:eastAsia="宋体" w:cs="Times New Roman"/>
          <w:szCs w:val="21"/>
        </w:rPr>
      </w:pPr>
      <w:r>
        <w:rPr>
          <w:rFonts w:ascii="Times New Roman" w:hAnsi="Times New Roman" w:eastAsia="宋体" w:cs="Times New Roman"/>
          <w:szCs w:val="21"/>
        </w:rPr>
        <w:t>《中国共产党章程》中规定：年满十八岁的中国工人、农民、军人、知识分子和其他社会阶层的先进分子，承认党的纲领和章程，愿意参加党的一个组织并在其中积极工作、执行党的决议和按期交纳党费的，可以申请加入中国共产党。</w:t>
      </w:r>
    </w:p>
    <w:p w14:paraId="5D82480C">
      <w:pPr>
        <w:rPr>
          <w:rFonts w:ascii="Times New Roman" w:hAnsi="Times New Roman" w:eastAsia="宋体" w:cs="Times New Roman"/>
          <w:szCs w:val="21"/>
        </w:rPr>
      </w:pPr>
    </w:p>
    <w:p w14:paraId="6A12ECC4">
      <w:pPr>
        <w:rPr>
          <w:rFonts w:ascii="Times New Roman" w:hAnsi="Times New Roman" w:eastAsia="宋体" w:cs="Times New Roman"/>
          <w:szCs w:val="21"/>
        </w:rPr>
      </w:pPr>
      <w:r>
        <w:rPr>
          <w:rFonts w:ascii="Times New Roman" w:hAnsi="Times New Roman" w:eastAsia="宋体" w:cs="Times New Roman"/>
          <w:szCs w:val="21"/>
        </w:rPr>
        <w:t>注意：根据党章和《中国共产党发展党员工作细则》等党内有关规定，申请入党的人必须年满18岁，由本人向党组织提出书面入党申请。党章中规定的“年满18岁，可以申请加入中国共产党”指的是申请时间。入党时间指的是支部大会同意接受其为预备党员的时间。</w:t>
      </w:r>
    </w:p>
    <w:p w14:paraId="7312176E">
      <w:pPr>
        <w:rPr>
          <w:rFonts w:ascii="Times New Roman" w:hAnsi="Times New Roman" w:eastAsia="宋体" w:cs="Times New Roman"/>
          <w:szCs w:val="21"/>
        </w:rPr>
      </w:pPr>
    </w:p>
    <w:p w14:paraId="1819DD4F">
      <w:pPr>
        <w:rPr>
          <w:rFonts w:ascii="Times New Roman" w:hAnsi="Times New Roman" w:eastAsia="宋体" w:cs="Times New Roman"/>
          <w:b/>
          <w:bCs/>
          <w:szCs w:val="21"/>
        </w:rPr>
      </w:pPr>
      <w:r>
        <w:rPr>
          <w:rFonts w:ascii="Times New Roman" w:hAnsi="Times New Roman" w:eastAsia="宋体" w:cs="Times New Roman"/>
          <w:b/>
          <w:bCs/>
          <w:szCs w:val="21"/>
        </w:rPr>
        <w:t>二、发展党员的主要流程</w:t>
      </w:r>
    </w:p>
    <w:p w14:paraId="334BED67">
      <w:pPr>
        <w:rPr>
          <w:rFonts w:ascii="Times New Roman" w:hAnsi="Times New Roman" w:eastAsia="宋体" w:cs="Times New Roman"/>
          <w:szCs w:val="21"/>
        </w:rPr>
      </w:pPr>
      <w:r>
        <w:rPr>
          <w:rFonts w:ascii="Times New Roman" w:hAnsi="Times New Roman" w:eastAsia="宋体" w:cs="Times New Roman"/>
          <w:szCs w:val="21"/>
        </w:rPr>
        <w:t>发展一名党员同志需要经过五个阶段，分别为申请入党阶段、入党积极分子确定和培养教育阶段、发展对象确定和考察阶段、预备党员接收阶段和预备党员教育考察和转正阶段。</w:t>
      </w:r>
    </w:p>
    <w:p w14:paraId="02DF49C2">
      <w:pPr>
        <w:widowControl/>
        <w:jc w:val="center"/>
        <w:rPr>
          <w:rFonts w:ascii="宋体" w:hAnsi="宋体" w:eastAsia="宋体" w:cs="宋体"/>
          <w:kern w:val="0"/>
          <w:szCs w:val="21"/>
          <w:lang w:bidi="ar"/>
        </w:rPr>
      </w:pPr>
      <w:r>
        <w:rPr>
          <w:rFonts w:ascii="宋体" w:hAnsi="宋体" w:eastAsia="宋体" w:cs="宋体"/>
          <w:kern w:val="0"/>
          <w:szCs w:val="21"/>
          <w:lang w:bidi="ar"/>
        </w:rPr>
        <w:drawing>
          <wp:inline distT="0" distB="0" distL="114300" distR="114300">
            <wp:extent cx="3393440" cy="1614805"/>
            <wp:effectExtent l="0" t="0" r="5080" b="635"/>
            <wp:docPr id="5"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9"/>
                    <pic:cNvPicPr>
                      <a:picLocks noChangeAspect="1"/>
                    </pic:cNvPicPr>
                  </pic:nvPicPr>
                  <pic:blipFill>
                    <a:blip r:embed="rId4"/>
                    <a:stretch>
                      <a:fillRect/>
                    </a:stretch>
                  </pic:blipFill>
                  <pic:spPr>
                    <a:xfrm>
                      <a:off x="0" y="0"/>
                      <a:ext cx="3393440" cy="1614805"/>
                    </a:xfrm>
                    <a:prstGeom prst="rect">
                      <a:avLst/>
                    </a:prstGeom>
                    <a:noFill/>
                    <a:ln w="9525">
                      <a:noFill/>
                    </a:ln>
                  </pic:spPr>
                </pic:pic>
              </a:graphicData>
            </a:graphic>
          </wp:inline>
        </w:drawing>
      </w:r>
    </w:p>
    <w:p w14:paraId="4B1D59F0">
      <w:pPr>
        <w:widowControl/>
        <w:rPr>
          <w:rFonts w:ascii="宋体" w:hAnsi="宋体" w:eastAsia="宋体" w:cs="宋体"/>
          <w:b/>
          <w:bCs/>
          <w:kern w:val="0"/>
          <w:szCs w:val="21"/>
          <w:lang w:bidi="ar"/>
        </w:rPr>
      </w:pPr>
      <w:r>
        <w:rPr>
          <w:rFonts w:hint="eastAsia" w:ascii="宋体" w:hAnsi="宋体" w:eastAsia="宋体" w:cs="宋体"/>
          <w:b/>
          <w:bCs/>
          <w:kern w:val="0"/>
          <w:szCs w:val="21"/>
          <w:lang w:bidi="ar"/>
        </w:rPr>
        <w:t>（1）申请入党</w:t>
      </w:r>
    </w:p>
    <w:p w14:paraId="40102A73">
      <w:pPr>
        <w:widowControl/>
        <w:numPr>
          <w:ilvl w:val="0"/>
          <w:numId w:val="1"/>
        </w:numPr>
        <w:rPr>
          <w:rFonts w:ascii="宋体" w:hAnsi="宋体" w:eastAsia="宋体" w:cs="宋体"/>
          <w:kern w:val="0"/>
          <w:szCs w:val="21"/>
          <w:lang w:bidi="ar"/>
        </w:rPr>
      </w:pPr>
      <w:r>
        <w:rPr>
          <w:rFonts w:hint="eastAsia" w:ascii="宋体" w:hAnsi="宋体" w:eastAsia="宋体" w:cs="宋体"/>
          <w:b/>
          <w:bCs/>
          <w:kern w:val="0"/>
          <w:szCs w:val="21"/>
          <w:lang w:bidi="ar"/>
        </w:rPr>
        <w:t>提出申请入党：</w:t>
      </w:r>
      <w:r>
        <w:rPr>
          <w:rFonts w:hint="eastAsia" w:ascii="宋体" w:hAnsi="宋体" w:eastAsia="宋体" w:cs="宋体"/>
          <w:kern w:val="0"/>
          <w:szCs w:val="21"/>
          <w:lang w:bidi="ar"/>
        </w:rPr>
        <w:t>申请人向工作、学习所在单位党组织提出入党申请并递交入党申请书。</w:t>
      </w:r>
    </w:p>
    <w:p w14:paraId="47395B96">
      <w:pPr>
        <w:widowControl/>
        <w:numPr>
          <w:ilvl w:val="0"/>
          <w:numId w:val="1"/>
        </w:numPr>
        <w:rPr>
          <w:rFonts w:ascii="宋体" w:hAnsi="宋体" w:eastAsia="宋体" w:cs="宋体"/>
          <w:kern w:val="0"/>
          <w:szCs w:val="21"/>
          <w:lang w:bidi="ar"/>
        </w:rPr>
      </w:pPr>
      <w:r>
        <w:rPr>
          <w:rFonts w:hint="eastAsia" w:ascii="宋体" w:hAnsi="宋体" w:eastAsia="宋体" w:cs="宋体"/>
          <w:b/>
          <w:bCs/>
          <w:kern w:val="0"/>
          <w:szCs w:val="21"/>
          <w:lang w:bidi="ar"/>
        </w:rPr>
        <w:t>党组织派人谈话：</w:t>
      </w:r>
      <w:r>
        <w:rPr>
          <w:rFonts w:hint="eastAsia" w:ascii="宋体" w:hAnsi="宋体" w:eastAsia="宋体" w:cs="宋体"/>
          <w:kern w:val="0"/>
          <w:szCs w:val="21"/>
          <w:lang w:bidi="ar"/>
        </w:rPr>
        <w:t>党组织在一个月内派人同入党申请人谈话，了解基本情况。</w:t>
      </w:r>
    </w:p>
    <w:p w14:paraId="7E7B7336">
      <w:pPr>
        <w:widowControl/>
        <w:rPr>
          <w:rFonts w:ascii="宋体" w:hAnsi="宋体" w:eastAsia="宋体" w:cs="宋体"/>
          <w:kern w:val="0"/>
          <w:szCs w:val="21"/>
          <w:lang w:bidi="ar"/>
        </w:rPr>
      </w:pPr>
    </w:p>
    <w:p w14:paraId="60FFEA22">
      <w:pPr>
        <w:widowControl/>
        <w:rPr>
          <w:rFonts w:ascii="宋体" w:hAnsi="宋体" w:eastAsia="宋体" w:cs="宋体"/>
          <w:b/>
          <w:bCs/>
          <w:kern w:val="0"/>
          <w:szCs w:val="21"/>
          <w:lang w:bidi="ar"/>
        </w:rPr>
      </w:pPr>
      <w:r>
        <w:rPr>
          <w:rFonts w:hint="eastAsia" w:ascii="宋体" w:hAnsi="宋体" w:eastAsia="宋体" w:cs="宋体"/>
          <w:b/>
          <w:bCs/>
          <w:kern w:val="0"/>
          <w:szCs w:val="21"/>
          <w:lang w:bidi="ar"/>
        </w:rPr>
        <w:t>（2）入党积极分子确定和培养教育</w:t>
      </w:r>
    </w:p>
    <w:p w14:paraId="54C5FC95">
      <w:pPr>
        <w:widowControl/>
        <w:numPr>
          <w:ilvl w:val="0"/>
          <w:numId w:val="2"/>
        </w:numPr>
        <w:rPr>
          <w:rFonts w:ascii="宋体" w:hAnsi="宋体" w:eastAsia="宋体" w:cs="宋体"/>
          <w:kern w:val="0"/>
          <w:szCs w:val="21"/>
          <w:lang w:bidi="ar"/>
        </w:rPr>
      </w:pPr>
      <w:r>
        <w:rPr>
          <w:rFonts w:hint="eastAsia" w:ascii="宋体" w:hAnsi="宋体" w:eastAsia="宋体" w:cs="宋体"/>
          <w:b/>
          <w:bCs/>
          <w:kern w:val="0"/>
          <w:szCs w:val="21"/>
          <w:lang w:bidi="ar"/>
        </w:rPr>
        <w:t>推荐和确定入党积极分子：</w:t>
      </w:r>
      <w:r>
        <w:rPr>
          <w:rFonts w:hint="eastAsia" w:ascii="宋体" w:hAnsi="宋体" w:eastAsia="宋体" w:cs="宋体"/>
          <w:kern w:val="0"/>
          <w:szCs w:val="21"/>
          <w:lang w:bidi="ar"/>
        </w:rPr>
        <w:t>经党员推荐、群团组织推优等方式，由支部委员会（不设支部委员会的由支部大会）研究决定入党积极分子人选。</w:t>
      </w:r>
    </w:p>
    <w:p w14:paraId="4A77BEFD">
      <w:pPr>
        <w:widowControl/>
        <w:numPr>
          <w:ilvl w:val="0"/>
          <w:numId w:val="2"/>
        </w:numPr>
        <w:rPr>
          <w:rFonts w:ascii="宋体" w:hAnsi="宋体" w:eastAsia="宋体" w:cs="宋体"/>
          <w:b/>
          <w:bCs/>
          <w:kern w:val="0"/>
          <w:szCs w:val="21"/>
          <w:lang w:bidi="ar"/>
        </w:rPr>
      </w:pPr>
      <w:r>
        <w:rPr>
          <w:rFonts w:hint="eastAsia" w:ascii="宋体" w:hAnsi="宋体" w:eastAsia="宋体" w:cs="宋体"/>
          <w:b/>
          <w:bCs/>
          <w:kern w:val="0"/>
          <w:szCs w:val="21"/>
          <w:lang w:bidi="ar"/>
        </w:rPr>
        <w:t>上级党委备案</w:t>
      </w:r>
    </w:p>
    <w:p w14:paraId="6EE6C819">
      <w:pPr>
        <w:widowControl/>
        <w:numPr>
          <w:ilvl w:val="0"/>
          <w:numId w:val="2"/>
        </w:numPr>
        <w:rPr>
          <w:rFonts w:ascii="宋体" w:hAnsi="宋体" w:eastAsia="宋体" w:cs="宋体"/>
          <w:kern w:val="0"/>
          <w:szCs w:val="21"/>
          <w:lang w:bidi="ar"/>
        </w:rPr>
      </w:pPr>
      <w:r>
        <w:rPr>
          <w:rFonts w:hint="eastAsia" w:ascii="宋体" w:hAnsi="宋体" w:eastAsia="宋体" w:cs="宋体"/>
          <w:b/>
          <w:bCs/>
          <w:kern w:val="0"/>
          <w:szCs w:val="21"/>
          <w:lang w:bidi="ar"/>
        </w:rPr>
        <w:t>指定培养联系人</w:t>
      </w:r>
      <w:r>
        <w:rPr>
          <w:rFonts w:hint="eastAsia" w:ascii="宋体" w:hAnsi="宋体" w:eastAsia="宋体" w:cs="宋体"/>
          <w:kern w:val="0"/>
          <w:szCs w:val="21"/>
          <w:lang w:bidi="ar"/>
        </w:rPr>
        <w:t>：党组织指定一至两名正式党员作为入党积极分子的培养联系人。</w:t>
      </w:r>
    </w:p>
    <w:p w14:paraId="26975F45">
      <w:pPr>
        <w:widowControl/>
        <w:numPr>
          <w:ilvl w:val="0"/>
          <w:numId w:val="2"/>
        </w:numPr>
        <w:rPr>
          <w:rFonts w:ascii="宋体" w:hAnsi="宋体" w:eastAsia="宋体" w:cs="宋体"/>
          <w:kern w:val="0"/>
          <w:szCs w:val="21"/>
          <w:lang w:bidi="ar"/>
        </w:rPr>
      </w:pPr>
      <w:r>
        <w:rPr>
          <w:rFonts w:hint="eastAsia" w:ascii="宋体" w:hAnsi="宋体" w:eastAsia="宋体" w:cs="宋体"/>
          <w:b/>
          <w:bCs/>
          <w:kern w:val="0"/>
          <w:szCs w:val="21"/>
          <w:lang w:bidi="ar"/>
        </w:rPr>
        <w:t>培养教育考察：</w:t>
      </w:r>
      <w:r>
        <w:rPr>
          <w:rFonts w:hint="eastAsia" w:ascii="宋体" w:hAnsi="宋体" w:eastAsia="宋体" w:cs="宋体"/>
          <w:kern w:val="0"/>
          <w:szCs w:val="21"/>
          <w:lang w:bidi="ar"/>
        </w:rPr>
        <w:t>积极分子听党课、参加党内有关活动、进行集中培训等，培养联系人、党小组和党支部对积极分子进行一年以上的培养、教育和考察。</w:t>
      </w:r>
    </w:p>
    <w:p w14:paraId="182E9B08">
      <w:pPr>
        <w:widowControl/>
        <w:rPr>
          <w:rFonts w:ascii="宋体" w:hAnsi="宋体" w:eastAsia="宋体" w:cs="宋体"/>
          <w:kern w:val="0"/>
          <w:szCs w:val="21"/>
          <w:lang w:bidi="ar"/>
        </w:rPr>
      </w:pPr>
    </w:p>
    <w:p w14:paraId="4EFE47E4">
      <w:pPr>
        <w:widowControl/>
        <w:rPr>
          <w:rFonts w:ascii="宋体" w:hAnsi="宋体" w:eastAsia="宋体" w:cs="宋体"/>
          <w:b/>
          <w:bCs/>
          <w:kern w:val="0"/>
          <w:szCs w:val="21"/>
          <w:lang w:bidi="ar"/>
        </w:rPr>
      </w:pPr>
      <w:r>
        <w:rPr>
          <w:rFonts w:hint="eastAsia" w:ascii="宋体" w:hAnsi="宋体" w:eastAsia="宋体" w:cs="宋体"/>
          <w:b/>
          <w:bCs/>
          <w:kern w:val="0"/>
          <w:szCs w:val="21"/>
          <w:lang w:bidi="ar"/>
        </w:rPr>
        <w:t>（3）发展对象确定和考察阶段</w:t>
      </w:r>
    </w:p>
    <w:p w14:paraId="0C18C255">
      <w:pPr>
        <w:widowControl/>
        <w:numPr>
          <w:ilvl w:val="0"/>
          <w:numId w:val="3"/>
        </w:numPr>
        <w:rPr>
          <w:rFonts w:ascii="宋体" w:hAnsi="宋体" w:eastAsia="宋体" w:cs="宋体"/>
          <w:kern w:val="0"/>
          <w:szCs w:val="21"/>
          <w:lang w:bidi="ar"/>
        </w:rPr>
      </w:pPr>
      <w:r>
        <w:rPr>
          <w:rFonts w:hint="eastAsia" w:ascii="宋体" w:hAnsi="宋体" w:eastAsia="宋体" w:cs="宋体"/>
          <w:b/>
          <w:bCs/>
          <w:kern w:val="0"/>
          <w:szCs w:val="21"/>
          <w:lang w:bidi="ar"/>
        </w:rPr>
        <w:t>确定发展对象：</w:t>
      </w:r>
      <w:r>
        <w:rPr>
          <w:rFonts w:hint="eastAsia" w:ascii="宋体" w:hAnsi="宋体" w:eastAsia="宋体" w:cs="宋体"/>
          <w:kern w:val="0"/>
          <w:szCs w:val="21"/>
          <w:lang w:bidi="ar"/>
        </w:rPr>
        <w:t>在听取党小组、培养联系人、党员和群众等意见的基础上，支部委员会讨论确定发展对象人选。</w:t>
      </w:r>
    </w:p>
    <w:p w14:paraId="2CE3FBD0">
      <w:pPr>
        <w:widowControl/>
        <w:numPr>
          <w:ilvl w:val="0"/>
          <w:numId w:val="3"/>
        </w:numPr>
        <w:rPr>
          <w:rFonts w:ascii="宋体" w:hAnsi="宋体" w:eastAsia="宋体" w:cs="宋体"/>
          <w:kern w:val="0"/>
          <w:szCs w:val="21"/>
          <w:lang w:bidi="ar"/>
        </w:rPr>
      </w:pPr>
      <w:r>
        <w:rPr>
          <w:rFonts w:hint="eastAsia" w:ascii="宋体" w:hAnsi="宋体" w:eastAsia="宋体" w:cs="宋体"/>
          <w:b/>
          <w:bCs/>
          <w:kern w:val="0"/>
          <w:szCs w:val="21"/>
          <w:lang w:bidi="ar"/>
        </w:rPr>
        <w:t>报上级党委备案</w:t>
      </w:r>
    </w:p>
    <w:p w14:paraId="41403899">
      <w:pPr>
        <w:widowControl/>
        <w:numPr>
          <w:ilvl w:val="0"/>
          <w:numId w:val="3"/>
        </w:numPr>
        <w:rPr>
          <w:rFonts w:ascii="宋体" w:hAnsi="宋体" w:eastAsia="宋体" w:cs="宋体"/>
          <w:kern w:val="0"/>
          <w:szCs w:val="21"/>
          <w:lang w:bidi="ar"/>
        </w:rPr>
      </w:pPr>
      <w:r>
        <w:rPr>
          <w:rFonts w:hint="eastAsia" w:ascii="宋体" w:hAnsi="宋体" w:eastAsia="宋体" w:cs="宋体"/>
          <w:b/>
          <w:bCs/>
          <w:kern w:val="0"/>
          <w:szCs w:val="21"/>
          <w:lang w:bidi="ar"/>
        </w:rPr>
        <w:t>确定入党介绍人：</w:t>
      </w:r>
      <w:r>
        <w:rPr>
          <w:rFonts w:hint="eastAsia" w:ascii="宋体" w:hAnsi="宋体" w:eastAsia="宋体" w:cs="宋体"/>
          <w:kern w:val="0"/>
          <w:szCs w:val="21"/>
          <w:lang w:bidi="ar"/>
        </w:rPr>
        <w:t>确定两名正式党员作为入党介绍人，一般由培养联系人担任，或由党组织指定。</w:t>
      </w:r>
    </w:p>
    <w:p w14:paraId="57C81DD9">
      <w:pPr>
        <w:widowControl/>
        <w:numPr>
          <w:ilvl w:val="0"/>
          <w:numId w:val="3"/>
        </w:numPr>
        <w:rPr>
          <w:rFonts w:ascii="宋体" w:hAnsi="宋体" w:eastAsia="宋体" w:cs="宋体"/>
          <w:kern w:val="0"/>
          <w:szCs w:val="21"/>
          <w:lang w:bidi="ar"/>
        </w:rPr>
      </w:pPr>
      <w:r>
        <w:rPr>
          <w:rFonts w:hint="eastAsia" w:ascii="宋体" w:hAnsi="宋体" w:eastAsia="宋体" w:cs="宋体"/>
          <w:b/>
          <w:bCs/>
          <w:kern w:val="0"/>
          <w:szCs w:val="21"/>
          <w:lang w:bidi="ar"/>
        </w:rPr>
        <w:t>进行政治审查：</w:t>
      </w:r>
      <w:r>
        <w:rPr>
          <w:rFonts w:hint="eastAsia" w:ascii="宋体" w:hAnsi="宋体" w:eastAsia="宋体" w:cs="宋体"/>
          <w:kern w:val="0"/>
          <w:szCs w:val="21"/>
          <w:lang w:bidi="ar"/>
        </w:rPr>
        <w:t>通过谈话、查阅档案材料、找相关人员了解情况等方式，对发展对象进行政治审查。</w:t>
      </w:r>
    </w:p>
    <w:p w14:paraId="332DE6A0">
      <w:pPr>
        <w:widowControl/>
        <w:numPr>
          <w:ilvl w:val="0"/>
          <w:numId w:val="3"/>
        </w:numPr>
        <w:rPr>
          <w:rFonts w:ascii="宋体" w:hAnsi="宋体" w:eastAsia="宋体" w:cs="宋体"/>
          <w:kern w:val="0"/>
          <w:szCs w:val="21"/>
          <w:lang w:bidi="ar"/>
        </w:rPr>
      </w:pPr>
      <w:r>
        <w:rPr>
          <w:rFonts w:hint="eastAsia" w:ascii="宋体" w:hAnsi="宋体" w:eastAsia="宋体" w:cs="宋体"/>
          <w:b/>
          <w:bCs/>
          <w:kern w:val="0"/>
          <w:szCs w:val="21"/>
          <w:lang w:bidi="ar"/>
        </w:rPr>
        <w:t>开展集中培训：</w:t>
      </w:r>
      <w:r>
        <w:rPr>
          <w:rFonts w:hint="eastAsia" w:ascii="宋体" w:hAnsi="宋体" w:eastAsia="宋体" w:cs="宋体"/>
          <w:kern w:val="0"/>
          <w:szCs w:val="21"/>
          <w:lang w:bidi="ar"/>
        </w:rPr>
        <w:t>基层党委或县级党委组织部门对发展对象进行短期集中培训（一般不少于三天或不少于24学时）。</w:t>
      </w:r>
    </w:p>
    <w:p w14:paraId="02F544F9">
      <w:pPr>
        <w:widowControl/>
        <w:rPr>
          <w:rFonts w:ascii="宋体" w:hAnsi="宋体" w:eastAsia="宋体" w:cs="宋体"/>
          <w:kern w:val="0"/>
          <w:szCs w:val="21"/>
          <w:lang w:bidi="ar"/>
        </w:rPr>
      </w:pPr>
    </w:p>
    <w:p w14:paraId="1663A474">
      <w:pPr>
        <w:widowControl/>
        <w:rPr>
          <w:rFonts w:ascii="宋体" w:hAnsi="宋体" w:eastAsia="宋体" w:cs="宋体"/>
          <w:b/>
          <w:bCs/>
          <w:kern w:val="0"/>
          <w:szCs w:val="21"/>
          <w:lang w:bidi="ar"/>
        </w:rPr>
      </w:pPr>
      <w:r>
        <w:rPr>
          <w:rFonts w:hint="eastAsia" w:ascii="宋体" w:hAnsi="宋体" w:eastAsia="宋体" w:cs="宋体"/>
          <w:b/>
          <w:bCs/>
          <w:kern w:val="0"/>
          <w:szCs w:val="21"/>
          <w:lang w:bidi="ar"/>
        </w:rPr>
        <w:t>（4）预备党员接收</w:t>
      </w:r>
    </w:p>
    <w:p w14:paraId="07A8BF20">
      <w:pPr>
        <w:widowControl/>
        <w:numPr>
          <w:ilvl w:val="0"/>
          <w:numId w:val="4"/>
        </w:numPr>
        <w:rPr>
          <w:rFonts w:ascii="宋体" w:hAnsi="宋体" w:eastAsia="宋体" w:cs="宋体"/>
          <w:kern w:val="0"/>
          <w:szCs w:val="21"/>
          <w:lang w:bidi="ar"/>
        </w:rPr>
      </w:pPr>
      <w:r>
        <w:rPr>
          <w:rFonts w:hint="eastAsia" w:ascii="宋体" w:hAnsi="宋体" w:eastAsia="宋体" w:cs="宋体"/>
          <w:b/>
          <w:bCs/>
          <w:kern w:val="0"/>
          <w:szCs w:val="21"/>
          <w:lang w:bidi="ar"/>
        </w:rPr>
        <w:t>支部委员会审查：</w:t>
      </w:r>
      <w:r>
        <w:rPr>
          <w:rFonts w:hint="eastAsia" w:ascii="宋体" w:hAnsi="宋体" w:eastAsia="宋体" w:cs="宋体"/>
          <w:kern w:val="0"/>
          <w:szCs w:val="21"/>
          <w:lang w:bidi="ar"/>
        </w:rPr>
        <w:t>支部委员会对发展对象进行严格审查，集体讨论是否合格。</w:t>
      </w:r>
    </w:p>
    <w:p w14:paraId="6FB8F5F4">
      <w:pPr>
        <w:widowControl/>
        <w:numPr>
          <w:ilvl w:val="0"/>
          <w:numId w:val="4"/>
        </w:numPr>
        <w:rPr>
          <w:rFonts w:ascii="宋体" w:hAnsi="宋体" w:eastAsia="宋体" w:cs="宋体"/>
          <w:b/>
          <w:bCs/>
          <w:kern w:val="0"/>
          <w:szCs w:val="21"/>
          <w:lang w:bidi="ar"/>
        </w:rPr>
      </w:pPr>
      <w:r>
        <w:rPr>
          <w:rFonts w:hint="eastAsia" w:ascii="宋体" w:hAnsi="宋体" w:eastAsia="宋体" w:cs="宋体"/>
          <w:b/>
          <w:bCs/>
          <w:kern w:val="0"/>
          <w:szCs w:val="21"/>
          <w:lang w:bidi="ar"/>
        </w:rPr>
        <w:t>上级党委预审</w:t>
      </w:r>
    </w:p>
    <w:p w14:paraId="25C08ED9">
      <w:pPr>
        <w:widowControl/>
        <w:numPr>
          <w:ilvl w:val="0"/>
          <w:numId w:val="4"/>
        </w:numPr>
        <w:rPr>
          <w:rFonts w:ascii="宋体" w:hAnsi="宋体" w:eastAsia="宋体" w:cs="宋体"/>
          <w:kern w:val="0"/>
          <w:szCs w:val="21"/>
          <w:lang w:bidi="ar"/>
        </w:rPr>
      </w:pPr>
      <w:r>
        <w:rPr>
          <w:rFonts w:hint="eastAsia" w:ascii="宋体" w:hAnsi="宋体" w:eastAsia="宋体" w:cs="宋体"/>
          <w:b/>
          <w:bCs/>
          <w:kern w:val="0"/>
          <w:szCs w:val="21"/>
          <w:lang w:bidi="ar"/>
        </w:rPr>
        <w:t>填写入党志愿书：</w:t>
      </w:r>
      <w:r>
        <w:rPr>
          <w:rFonts w:hint="eastAsia" w:ascii="宋体" w:hAnsi="宋体" w:eastAsia="宋体" w:cs="宋体"/>
          <w:kern w:val="0"/>
          <w:szCs w:val="21"/>
          <w:lang w:bidi="ar"/>
        </w:rPr>
        <w:t>在入党介绍人的指导下，按要求认真如实填写《中国共产党入党志愿书》。</w:t>
      </w:r>
    </w:p>
    <w:p w14:paraId="6734E263">
      <w:pPr>
        <w:widowControl/>
        <w:numPr>
          <w:ilvl w:val="0"/>
          <w:numId w:val="4"/>
        </w:numPr>
        <w:rPr>
          <w:rFonts w:ascii="宋体" w:hAnsi="宋体" w:eastAsia="宋体" w:cs="宋体"/>
          <w:kern w:val="0"/>
          <w:szCs w:val="21"/>
          <w:lang w:bidi="ar"/>
        </w:rPr>
      </w:pPr>
      <w:r>
        <w:rPr>
          <w:rFonts w:hint="eastAsia" w:ascii="宋体" w:hAnsi="宋体" w:eastAsia="宋体" w:cs="宋体"/>
          <w:b/>
          <w:bCs/>
          <w:kern w:val="0"/>
          <w:szCs w:val="21"/>
          <w:lang w:bidi="ar"/>
        </w:rPr>
        <w:t>支部大会讨论发展：</w:t>
      </w:r>
      <w:r>
        <w:rPr>
          <w:rFonts w:hint="eastAsia" w:ascii="宋体" w:hAnsi="宋体" w:eastAsia="宋体" w:cs="宋体"/>
          <w:kern w:val="0"/>
          <w:szCs w:val="21"/>
          <w:lang w:bidi="ar"/>
        </w:rPr>
        <w:t>对象在支部大会汇报个人情况，入党介绍人介绍情况、表明意见，支委会报告审查情况，与会党员充分讨论，投票表决。</w:t>
      </w:r>
    </w:p>
    <w:p w14:paraId="72DDDBB5">
      <w:pPr>
        <w:widowControl/>
        <w:numPr>
          <w:ilvl w:val="0"/>
          <w:numId w:val="4"/>
        </w:numPr>
        <w:rPr>
          <w:rFonts w:ascii="宋体" w:hAnsi="宋体" w:eastAsia="宋体" w:cs="宋体"/>
          <w:kern w:val="0"/>
          <w:szCs w:val="21"/>
          <w:lang w:bidi="ar"/>
        </w:rPr>
      </w:pPr>
      <w:r>
        <w:rPr>
          <w:rFonts w:hint="eastAsia" w:ascii="宋体" w:hAnsi="宋体" w:eastAsia="宋体" w:cs="宋体"/>
          <w:b/>
          <w:bCs/>
          <w:kern w:val="0"/>
          <w:szCs w:val="21"/>
          <w:lang w:bidi="ar"/>
        </w:rPr>
        <w:t>上级党委派人谈话：</w:t>
      </w:r>
      <w:r>
        <w:rPr>
          <w:rFonts w:hint="eastAsia" w:ascii="宋体" w:hAnsi="宋体" w:eastAsia="宋体" w:cs="宋体"/>
          <w:kern w:val="0"/>
          <w:szCs w:val="21"/>
          <w:lang w:bidi="ar"/>
        </w:rPr>
        <w:t>党委委员或组织员同发展对象谈话，作进一步了解。</w:t>
      </w:r>
    </w:p>
    <w:p w14:paraId="4442B699">
      <w:pPr>
        <w:widowControl/>
        <w:numPr>
          <w:ilvl w:val="0"/>
          <w:numId w:val="4"/>
        </w:numPr>
        <w:rPr>
          <w:rFonts w:ascii="宋体" w:hAnsi="宋体" w:eastAsia="宋体" w:cs="宋体"/>
          <w:kern w:val="0"/>
          <w:szCs w:val="21"/>
          <w:lang w:bidi="ar"/>
        </w:rPr>
      </w:pPr>
      <w:r>
        <w:rPr>
          <w:rFonts w:hint="eastAsia" w:ascii="宋体" w:hAnsi="宋体" w:eastAsia="宋体" w:cs="宋体"/>
          <w:b/>
          <w:bCs/>
          <w:kern w:val="0"/>
          <w:szCs w:val="21"/>
          <w:lang w:bidi="ar"/>
        </w:rPr>
        <w:t>上级党委审批：</w:t>
      </w:r>
      <w:r>
        <w:rPr>
          <w:rFonts w:hint="eastAsia" w:ascii="宋体" w:hAnsi="宋体" w:eastAsia="宋体" w:cs="宋体"/>
          <w:kern w:val="0"/>
          <w:szCs w:val="21"/>
          <w:lang w:bidi="ar"/>
        </w:rPr>
        <w:t>上级党委讨论表决，具备党员条件、入党手续完备的发展对象批准为预备党员，预备期一年。党支部及时通知本人，并在党员大会上宣布。</w:t>
      </w:r>
    </w:p>
    <w:p w14:paraId="4E63F18F">
      <w:pPr>
        <w:widowControl/>
        <w:numPr>
          <w:ilvl w:val="0"/>
          <w:numId w:val="4"/>
        </w:numPr>
        <w:rPr>
          <w:rFonts w:ascii="宋体" w:hAnsi="宋体" w:eastAsia="宋体" w:cs="宋体"/>
          <w:b/>
          <w:bCs/>
          <w:kern w:val="0"/>
          <w:szCs w:val="21"/>
          <w:lang w:bidi="ar"/>
        </w:rPr>
      </w:pPr>
      <w:r>
        <w:rPr>
          <w:rFonts w:hint="eastAsia" w:ascii="宋体" w:hAnsi="宋体" w:eastAsia="宋体" w:cs="宋体"/>
          <w:b/>
          <w:bCs/>
          <w:kern w:val="0"/>
          <w:szCs w:val="21"/>
          <w:lang w:bidi="ar"/>
        </w:rPr>
        <w:t>再上一级党委组织部门备案</w:t>
      </w:r>
    </w:p>
    <w:p w14:paraId="6B36DCF4">
      <w:pPr>
        <w:widowControl/>
        <w:rPr>
          <w:rFonts w:ascii="宋体" w:hAnsi="宋体" w:eastAsia="宋体" w:cs="宋体"/>
          <w:b/>
          <w:bCs/>
          <w:kern w:val="0"/>
          <w:szCs w:val="21"/>
          <w:lang w:bidi="ar"/>
        </w:rPr>
      </w:pPr>
    </w:p>
    <w:p w14:paraId="32C76CF6">
      <w:pPr>
        <w:widowControl/>
        <w:rPr>
          <w:rFonts w:ascii="宋体" w:hAnsi="宋体" w:eastAsia="宋体" w:cs="宋体"/>
          <w:b/>
          <w:bCs/>
          <w:kern w:val="0"/>
          <w:szCs w:val="21"/>
          <w:lang w:bidi="ar"/>
        </w:rPr>
      </w:pPr>
      <w:r>
        <w:rPr>
          <w:rFonts w:hint="eastAsia" w:ascii="宋体" w:hAnsi="宋体" w:eastAsia="宋体" w:cs="宋体"/>
          <w:b/>
          <w:bCs/>
          <w:kern w:val="0"/>
          <w:szCs w:val="21"/>
          <w:lang w:bidi="ar"/>
        </w:rPr>
        <w:t>（5）预备党员教育考察和转正</w:t>
      </w:r>
    </w:p>
    <w:p w14:paraId="27ABD7A2">
      <w:pPr>
        <w:widowControl/>
        <w:numPr>
          <w:ilvl w:val="0"/>
          <w:numId w:val="5"/>
        </w:numPr>
        <w:rPr>
          <w:rFonts w:ascii="宋体" w:hAnsi="宋体" w:eastAsia="宋体" w:cs="宋体"/>
          <w:b/>
          <w:bCs/>
          <w:kern w:val="0"/>
          <w:szCs w:val="21"/>
          <w:lang w:bidi="ar"/>
        </w:rPr>
      </w:pPr>
      <w:r>
        <w:rPr>
          <w:rFonts w:hint="eastAsia" w:ascii="宋体" w:hAnsi="宋体" w:eastAsia="宋体" w:cs="宋体"/>
          <w:b/>
          <w:bCs/>
          <w:kern w:val="0"/>
          <w:szCs w:val="21"/>
          <w:lang w:bidi="ar"/>
        </w:rPr>
        <w:t>编入党支部和党小组</w:t>
      </w:r>
    </w:p>
    <w:p w14:paraId="067C3986">
      <w:pPr>
        <w:widowControl/>
        <w:numPr>
          <w:ilvl w:val="0"/>
          <w:numId w:val="5"/>
        </w:numPr>
        <w:rPr>
          <w:rFonts w:ascii="宋体" w:hAnsi="宋体" w:eastAsia="宋体" w:cs="宋体"/>
          <w:kern w:val="0"/>
          <w:szCs w:val="21"/>
          <w:lang w:bidi="ar"/>
        </w:rPr>
      </w:pPr>
      <w:r>
        <w:rPr>
          <w:rFonts w:hint="eastAsia" w:ascii="宋体" w:hAnsi="宋体" w:eastAsia="宋体" w:cs="宋体"/>
          <w:b/>
          <w:bCs/>
          <w:kern w:val="0"/>
          <w:szCs w:val="21"/>
          <w:lang w:bidi="ar"/>
        </w:rPr>
        <w:t>入党宣誓：</w:t>
      </w:r>
      <w:r>
        <w:rPr>
          <w:rFonts w:hint="eastAsia" w:ascii="宋体" w:hAnsi="宋体" w:eastAsia="宋体" w:cs="宋体"/>
          <w:kern w:val="0"/>
          <w:szCs w:val="21"/>
          <w:lang w:bidi="ar"/>
        </w:rPr>
        <w:t>基层党委或党支部组织预备党员面向党旗进行入党宣誓。</w:t>
      </w:r>
    </w:p>
    <w:p w14:paraId="66B76AB9">
      <w:pPr>
        <w:widowControl/>
        <w:numPr>
          <w:ilvl w:val="0"/>
          <w:numId w:val="5"/>
        </w:numPr>
        <w:rPr>
          <w:rFonts w:ascii="宋体" w:hAnsi="宋体" w:eastAsia="宋体" w:cs="宋体"/>
          <w:kern w:val="0"/>
          <w:szCs w:val="21"/>
          <w:lang w:bidi="ar"/>
        </w:rPr>
      </w:pPr>
      <w:r>
        <w:rPr>
          <w:rFonts w:hint="eastAsia" w:ascii="宋体" w:hAnsi="宋体" w:eastAsia="宋体" w:cs="宋体"/>
          <w:b/>
          <w:bCs/>
          <w:kern w:val="0"/>
          <w:szCs w:val="21"/>
          <w:lang w:bidi="ar"/>
        </w:rPr>
        <w:t>继续教育考察：</w:t>
      </w:r>
      <w:r>
        <w:rPr>
          <w:rFonts w:hint="eastAsia" w:ascii="宋体" w:hAnsi="宋体" w:eastAsia="宋体" w:cs="宋体"/>
          <w:kern w:val="0"/>
          <w:szCs w:val="21"/>
          <w:lang w:bidi="ar"/>
        </w:rPr>
        <w:t>通过党的组织生活、听取本人汇报、个别谈心、集中培训、实践锻炼等方式，对预备党员进行教育考察</w:t>
      </w:r>
    </w:p>
    <w:p w14:paraId="25861905">
      <w:pPr>
        <w:widowControl/>
        <w:numPr>
          <w:ilvl w:val="0"/>
          <w:numId w:val="5"/>
        </w:numPr>
        <w:rPr>
          <w:rFonts w:ascii="宋体" w:hAnsi="宋体" w:eastAsia="宋体" w:cs="宋体"/>
          <w:kern w:val="0"/>
          <w:szCs w:val="21"/>
          <w:lang w:bidi="ar"/>
        </w:rPr>
      </w:pPr>
      <w:r>
        <w:rPr>
          <w:rFonts w:hint="eastAsia" w:ascii="宋体" w:hAnsi="宋体" w:eastAsia="宋体" w:cs="宋体"/>
          <w:b/>
          <w:bCs/>
          <w:kern w:val="0"/>
          <w:szCs w:val="21"/>
          <w:lang w:bidi="ar"/>
        </w:rPr>
        <w:t>提出转正申请：</w:t>
      </w:r>
      <w:r>
        <w:rPr>
          <w:rFonts w:hint="eastAsia" w:ascii="宋体" w:hAnsi="宋体" w:eastAsia="宋体" w:cs="宋体"/>
          <w:kern w:val="0"/>
          <w:szCs w:val="21"/>
          <w:lang w:bidi="ar"/>
        </w:rPr>
        <w:t>一般情况下，预备党员应在预备期满前一周主动向所在党支部提出转为正式党员的书面申请。因特殊情况，不能按时提出转正申请的，应在其预备期满后一月之内向党组织提出书面转正申请。</w:t>
      </w:r>
    </w:p>
    <w:p w14:paraId="247A982E">
      <w:pPr>
        <w:widowControl/>
        <w:numPr>
          <w:ilvl w:val="0"/>
          <w:numId w:val="5"/>
        </w:numPr>
        <w:rPr>
          <w:rFonts w:ascii="宋体" w:hAnsi="宋体" w:eastAsia="宋体" w:cs="宋体"/>
          <w:kern w:val="0"/>
          <w:szCs w:val="21"/>
          <w:lang w:bidi="ar"/>
        </w:rPr>
      </w:pPr>
      <w:r>
        <w:rPr>
          <w:rFonts w:hint="eastAsia" w:ascii="宋体" w:hAnsi="宋体" w:eastAsia="宋体" w:cs="宋体"/>
          <w:b/>
          <w:bCs/>
          <w:kern w:val="0"/>
          <w:szCs w:val="21"/>
          <w:lang w:bidi="ar"/>
        </w:rPr>
        <w:t>支部大会讨论：</w:t>
      </w:r>
      <w:r>
        <w:rPr>
          <w:rFonts w:hint="eastAsia" w:ascii="宋体" w:hAnsi="宋体" w:eastAsia="宋体" w:cs="宋体"/>
          <w:kern w:val="0"/>
          <w:szCs w:val="21"/>
          <w:lang w:bidi="ar"/>
        </w:rPr>
        <w:t>预备党员在支部大会汇报个人情况，党小组介绍情况、提出意见，支委会报告教育考察情况、提出意见，与会党员发表意见，投票表决，作出决议。</w:t>
      </w:r>
    </w:p>
    <w:p w14:paraId="0E2CDB81">
      <w:pPr>
        <w:widowControl/>
        <w:numPr>
          <w:ilvl w:val="0"/>
          <w:numId w:val="5"/>
        </w:numPr>
        <w:rPr>
          <w:rFonts w:ascii="宋体" w:hAnsi="宋体" w:eastAsia="宋体" w:cs="宋体"/>
          <w:kern w:val="0"/>
          <w:szCs w:val="21"/>
          <w:lang w:bidi="ar"/>
        </w:rPr>
      </w:pPr>
      <w:r>
        <w:rPr>
          <w:rFonts w:hint="eastAsia" w:ascii="宋体" w:hAnsi="宋体" w:eastAsia="宋体" w:cs="宋体"/>
          <w:b/>
          <w:bCs/>
          <w:kern w:val="0"/>
          <w:szCs w:val="21"/>
          <w:lang w:bidi="ar"/>
        </w:rPr>
        <w:t>上级党委审批：</w:t>
      </w:r>
      <w:r>
        <w:rPr>
          <w:rFonts w:hint="eastAsia" w:ascii="宋体" w:hAnsi="宋体" w:eastAsia="宋体" w:cs="宋体"/>
          <w:kern w:val="0"/>
          <w:szCs w:val="21"/>
          <w:lang w:bidi="ar"/>
        </w:rPr>
        <w:t>对审批对象进行严格审查，在三个月内召开党委会讨论审批，审批意见及时填入《中国共产党入党志愿书》，写清楚党龄的起算时间，同时通知党支部。</w:t>
      </w:r>
    </w:p>
    <w:p w14:paraId="69ED9F94">
      <w:pPr>
        <w:widowControl/>
        <w:numPr>
          <w:ilvl w:val="0"/>
          <w:numId w:val="5"/>
        </w:numPr>
        <w:rPr>
          <w:rFonts w:ascii="宋体" w:hAnsi="宋体" w:eastAsia="宋体" w:cs="宋体"/>
          <w:kern w:val="0"/>
          <w:szCs w:val="21"/>
          <w:lang w:bidi="ar"/>
        </w:rPr>
      </w:pPr>
      <w:r>
        <w:rPr>
          <w:rFonts w:hint="eastAsia" w:ascii="宋体" w:hAnsi="宋体" w:eastAsia="宋体" w:cs="宋体"/>
          <w:b/>
          <w:bCs/>
          <w:kern w:val="0"/>
          <w:szCs w:val="21"/>
          <w:lang w:bidi="ar"/>
        </w:rPr>
        <w:t>材料归档：</w:t>
      </w:r>
      <w:r>
        <w:rPr>
          <w:rFonts w:hint="eastAsia" w:ascii="宋体" w:hAnsi="宋体" w:eastAsia="宋体" w:cs="宋体"/>
          <w:kern w:val="0"/>
          <w:szCs w:val="21"/>
          <w:lang w:bidi="ar"/>
        </w:rPr>
        <w:t>党支部及时将《中国共产党入党志愿书》、入党申请书、政治审查材料、转正申请书和培养教育考察材料，交党委存入本人人事档案。其他入党材料由所在党委或县级党委组织部门保存。</w:t>
      </w:r>
    </w:p>
    <w:p w14:paraId="5C0FE80D">
      <w:pPr>
        <w:rPr>
          <w:szCs w:val="21"/>
        </w:rPr>
      </w:pPr>
    </w:p>
    <w:p w14:paraId="69461B27">
      <w:pPr>
        <w:jc w:val="center"/>
        <w:rPr>
          <w:b/>
          <w:bCs/>
          <w:szCs w:val="21"/>
        </w:rPr>
      </w:pPr>
      <w:r>
        <w:rPr>
          <w:b/>
          <w:bCs/>
          <w:szCs w:val="21"/>
        </w:rPr>
        <w:t>重点！如何写入党申请书</w:t>
      </w:r>
    </w:p>
    <w:p w14:paraId="418C9E9B">
      <w:pPr>
        <w:rPr>
          <w:szCs w:val="21"/>
        </w:rPr>
      </w:pPr>
      <w:r>
        <w:rPr>
          <w:b/>
          <w:bCs/>
          <w:szCs w:val="21"/>
        </w:rPr>
        <w:t>标题</w:t>
      </w:r>
      <w:r>
        <w:rPr>
          <w:rFonts w:hint="eastAsia"/>
          <w:b/>
          <w:bCs/>
          <w:szCs w:val="21"/>
        </w:rPr>
        <w:t>：</w:t>
      </w:r>
      <w:r>
        <w:rPr>
          <w:szCs w:val="21"/>
        </w:rPr>
        <w:t>第一行居中写“入党申请书”。</w:t>
      </w:r>
    </w:p>
    <w:p w14:paraId="4AAD6850">
      <w:pPr>
        <w:rPr>
          <w:szCs w:val="21"/>
        </w:rPr>
      </w:pPr>
      <w:r>
        <w:rPr>
          <w:b/>
          <w:bCs/>
          <w:szCs w:val="21"/>
        </w:rPr>
        <w:t>称谓</w:t>
      </w:r>
      <w:r>
        <w:rPr>
          <w:rFonts w:hint="eastAsia"/>
          <w:b/>
          <w:bCs/>
          <w:szCs w:val="21"/>
        </w:rPr>
        <w:t>：</w:t>
      </w:r>
      <w:r>
        <w:rPr>
          <w:szCs w:val="21"/>
        </w:rPr>
        <w:t>即申请人对党组织的称呼，一般写“敬爱的党组织”。顶格书写在标题的下一行，后面加冒号。</w:t>
      </w:r>
    </w:p>
    <w:p w14:paraId="7987B441">
      <w:pPr>
        <w:rPr>
          <w:szCs w:val="21"/>
        </w:rPr>
      </w:pPr>
      <w:r>
        <w:rPr>
          <w:b/>
          <w:bCs/>
          <w:szCs w:val="21"/>
        </w:rPr>
        <w:t>正文</w:t>
      </w:r>
      <w:r>
        <w:rPr>
          <w:rFonts w:hint="eastAsia"/>
          <w:b/>
          <w:bCs/>
          <w:szCs w:val="21"/>
        </w:rPr>
        <w:t>：</w:t>
      </w:r>
      <w:r>
        <w:rPr>
          <w:szCs w:val="21"/>
        </w:rPr>
        <w:t>这是申请书的主要部分，通常先介绍个人的现实情况、个人简历、家庭成员情况以及社会关系情况。然后写明申请入党的动机、理由、对党团的认识、自己的决心等。总之，坚持“自己写，用手写，写自己”。正文中请勿出现入党誓词的相关内容！</w:t>
      </w:r>
    </w:p>
    <w:p w14:paraId="661B10BB">
      <w:pPr>
        <w:rPr>
          <w:szCs w:val="21"/>
        </w:rPr>
      </w:pPr>
      <w:r>
        <w:rPr>
          <w:b/>
          <w:bCs/>
          <w:szCs w:val="21"/>
        </w:rPr>
        <w:t>结尾</w:t>
      </w:r>
      <w:r>
        <w:rPr>
          <w:rFonts w:hint="eastAsia"/>
          <w:b/>
          <w:bCs/>
          <w:szCs w:val="21"/>
        </w:rPr>
        <w:t>：</w:t>
      </w:r>
      <w:r>
        <w:rPr>
          <w:szCs w:val="21"/>
        </w:rPr>
        <w:t>申请书的结尾主要表达请党组织培养、考察的心情和愿望，一般可用“请党组织给予考察和培养”、“请党组织审查”、“请党组织在实践中考验我”、“请党组织看我的实际行动”等作为结束语。</w:t>
      </w:r>
    </w:p>
    <w:p w14:paraId="375DBE29">
      <w:pPr>
        <w:rPr>
          <w:szCs w:val="21"/>
        </w:rPr>
      </w:pPr>
      <w:r>
        <w:rPr>
          <w:szCs w:val="21"/>
        </w:rPr>
        <w:t>结尾另起一行空两格写“此致”，下一行顶格写“敬礼”。注意“此致”后不加任何标点，“敬礼”后加感叹号。</w:t>
      </w:r>
    </w:p>
    <w:p w14:paraId="2254F7C6">
      <w:pPr>
        <w:rPr>
          <w:szCs w:val="21"/>
        </w:rPr>
      </w:pPr>
      <w:r>
        <w:rPr>
          <w:b/>
          <w:bCs/>
          <w:szCs w:val="21"/>
        </w:rPr>
        <w:t>落款</w:t>
      </w:r>
      <w:r>
        <w:rPr>
          <w:rFonts w:hint="eastAsia"/>
          <w:b/>
          <w:bCs/>
          <w:szCs w:val="21"/>
        </w:rPr>
        <w:t>：</w:t>
      </w:r>
      <w:r>
        <w:rPr>
          <w:szCs w:val="21"/>
        </w:rPr>
        <w:t>一般居右书写“申请人：×××”，下一行写申请当天的日期“××××年×月×日”</w:t>
      </w:r>
    </w:p>
    <w:p w14:paraId="23204205">
      <w:r>
        <w:drawing>
          <wp:inline distT="0" distB="0" distL="0" distR="0">
            <wp:extent cx="5562600" cy="8229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62600" cy="8229600"/>
                    </a:xfrm>
                    <a:prstGeom prst="rect">
                      <a:avLst/>
                    </a:prstGeom>
                    <a:noFill/>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9201E"/>
    <w:multiLevelType w:val="singleLevel"/>
    <w:tmpl w:val="AC99201E"/>
    <w:lvl w:ilvl="0" w:tentative="0">
      <w:start w:val="1"/>
      <w:numFmt w:val="decimal"/>
      <w:lvlText w:val="%1."/>
      <w:lvlJc w:val="left"/>
      <w:pPr>
        <w:ind w:left="425" w:hanging="425"/>
      </w:pPr>
      <w:rPr>
        <w:rFonts w:hint="default"/>
      </w:rPr>
    </w:lvl>
  </w:abstractNum>
  <w:abstractNum w:abstractNumId="1">
    <w:nsid w:val="DE6E53A2"/>
    <w:multiLevelType w:val="singleLevel"/>
    <w:tmpl w:val="DE6E53A2"/>
    <w:lvl w:ilvl="0" w:tentative="0">
      <w:start w:val="1"/>
      <w:numFmt w:val="decimal"/>
      <w:lvlText w:val="%1."/>
      <w:lvlJc w:val="left"/>
      <w:pPr>
        <w:ind w:left="425" w:hanging="425"/>
      </w:pPr>
      <w:rPr>
        <w:rFonts w:hint="default"/>
      </w:rPr>
    </w:lvl>
  </w:abstractNum>
  <w:abstractNum w:abstractNumId="2">
    <w:nsid w:val="EF728FCE"/>
    <w:multiLevelType w:val="singleLevel"/>
    <w:tmpl w:val="EF728FCE"/>
    <w:lvl w:ilvl="0" w:tentative="0">
      <w:start w:val="1"/>
      <w:numFmt w:val="decimal"/>
      <w:lvlText w:val="%1."/>
      <w:lvlJc w:val="left"/>
      <w:pPr>
        <w:ind w:left="425" w:hanging="425"/>
      </w:pPr>
      <w:rPr>
        <w:rFonts w:hint="default"/>
      </w:rPr>
    </w:lvl>
  </w:abstractNum>
  <w:abstractNum w:abstractNumId="3">
    <w:nsid w:val="3728A006"/>
    <w:multiLevelType w:val="singleLevel"/>
    <w:tmpl w:val="3728A006"/>
    <w:lvl w:ilvl="0" w:tentative="0">
      <w:start w:val="1"/>
      <w:numFmt w:val="decimal"/>
      <w:lvlText w:val="%1."/>
      <w:lvlJc w:val="left"/>
      <w:pPr>
        <w:ind w:left="425" w:hanging="425"/>
      </w:pPr>
      <w:rPr>
        <w:rFonts w:hint="default"/>
      </w:rPr>
    </w:lvl>
  </w:abstractNum>
  <w:abstractNum w:abstractNumId="4">
    <w:nsid w:val="7535A89F"/>
    <w:multiLevelType w:val="singleLevel"/>
    <w:tmpl w:val="7535A89F"/>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1DD67A80"/>
    <w:rsid w:val="008656FE"/>
    <w:rsid w:val="00EF42E7"/>
    <w:rsid w:val="1DD67A80"/>
    <w:rsid w:val="739E0256"/>
    <w:rsid w:val="7E5C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1843</Words>
  <Characters>1853</Characters>
  <Lines>13</Lines>
  <Paragraphs>3</Paragraphs>
  <TotalTime>0</TotalTime>
  <ScaleCrop>false</ScaleCrop>
  <LinksUpToDate>false</LinksUpToDate>
  <CharactersWithSpaces>1853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2024-09-27T06:26:00Z</dcterms:created>
  <dc:creator>Z.L.L</dc:creator>
  <cp:lastModifiedBy>薭笙</cp:lastModifiedBy>
  <dcterms:modified xsi:type="dcterms:W3CDTF">2024-09-27T10:50:46Z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74FDA6C3A6F646029640C71C233EA373_11</vt:lpwstr>
  </property>
</Properties>
</file>